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Kohei zaśpiewa na Pyrkonie 2022!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tej edycji Pyrkonu czeka Was kolejna niesamowita koncertowa atrakcja. Zaśpiewa dla nas Kohei, japoński wokalista, od 2019 roku mieszkający w Europie.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Piosenkarz urodził się w miejscowości Mishima znajdującej się w Japonii. Od 2011 roku występował przez dokładnie przez 7 lat wraz z własnym zespołem </w:t>
      </w:r>
      <w:r>
        <w:rPr>
          <w:rFonts w:ascii="calibri" w:hAnsi="calibri" w:eastAsia="calibri" w:cs="calibri"/>
          <w:sz w:val="24"/>
          <w:szCs w:val="24"/>
        </w:rPr>
        <w:t xml:space="preserve">Ascension Blue w Tokio. Po tym czasie rozpoczął własną solową karierę na chwilę przed przeprowadzeniem się do Europy. W przeciągu ostatnich 3 lat wydał kilka singli, mini album oraz swój debiutancki pełnoprawny album. Znajdują się na nim takie utwory jak: „No Regret“, „Summer Love“ i „To Face Myself“. </w:t>
      </w:r>
      <w:r>
        <w:rPr>
          <w:rFonts w:ascii="calibri" w:hAnsi="calibri" w:eastAsia="calibri" w:cs="calibri"/>
          <w:sz w:val="24"/>
          <w:szCs w:val="24"/>
        </w:rPr>
        <w:t xml:space="preserve">Jego najnowszymi singlami są natomiast </w:t>
      </w:r>
      <w:r>
        <w:rPr>
          <w:rFonts w:ascii="calibri" w:hAnsi="calibri" w:eastAsia="calibri" w:cs="calibri"/>
          <w:sz w:val="24"/>
          <w:szCs w:val="24"/>
        </w:rPr>
        <w:t xml:space="preserve">„Survive“ oraz „Gate“.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Piosenkarz gra na gitarze akustycznej tworząc wzruszające melodie, jednak w jego repertuarze znajdują się również rockowe kawałki.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Miłośnicy kraju Kwitnącej Wiśni oraz fani piosenek w orientalnych językach zapewne będą zachwyceni, gdyż Kohei wykonuje swoje utwory w języku japońskim.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2025-05-11T12:59:47+02:00</dcterms:created>
  <dcterms:modified xsi:type="dcterms:W3CDTF">2025-05-11T12:59:47+02:00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