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Marta Falkowska gościem tegorocznego Pyrkonu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mieszka we Wrocławiu, tam też ukończyła naukę na Wydziale Architektury Politechniki Wrocławskiej.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Architekturę porzuciła po pięciu latach praktyki w różnych biurach. Aktualnie zajmuje się redagowaniem i rysowaniem komiksów. Od 2020 roku jest redaktorką "Warchlaków", prowadzi również zina "Monstrów". Jest autorką serii dla dzieci "Oto Tosia".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Prace Marty można znaleźć na:</w:t>
      </w:r>
    </w:p>
    <w:p>
      <w:r>
        <w:rPr>
          <w:rFonts w:ascii="calibri" w:hAnsi="calibri" w:eastAsia="calibri" w:cs="calibri"/>
          <w:sz w:val="24"/>
          <w:szCs w:val="24"/>
        </w:rPr>
        <w:t xml:space="preserve">Instagramie (@sokal_comics) [lub można dać link instagram.com/sokal_comics ]</w:t>
      </w:r>
    </w:p>
    <w:p>
      <w:r>
        <w:rPr>
          <w:rFonts w:ascii="calibri" w:hAnsi="calibri" w:eastAsia="calibri" w:cs="calibri"/>
          <w:sz w:val="24"/>
          <w:szCs w:val="24"/>
        </w:rPr>
        <w:t xml:space="preserve"> Artstation (artstation.com/sokal_comics)</w:t>
      </w:r>
    </w:p>
    <w:p>
      <w:r>
        <w:rPr>
          <w:rFonts w:ascii="calibri" w:hAnsi="calibri" w:eastAsia="calibri" w:cs="calibri"/>
          <w:sz w:val="24"/>
          <w:szCs w:val="24"/>
        </w:rPr>
        <w:t xml:space="preserve"> Facebooku (@sokal.comics)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2024-05-02T00:19:17+02:00</dcterms:created>
  <dcterms:modified xsi:type="dcterms:W3CDTF">2024-05-02T00:19:17+02:00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